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61" w:rsidRDefault="00887DCF" w:rsidP="00030157">
      <w:pPr>
        <w:jc w:val="right"/>
      </w:pPr>
      <w:r>
        <w:t>PRESSEMEDDELELSE</w:t>
      </w:r>
    </w:p>
    <w:p w:rsidR="005D3CA2" w:rsidRDefault="00887DCF" w:rsidP="00030157">
      <w:pPr>
        <w:spacing w:after="0"/>
        <w:rPr>
          <w:sz w:val="52"/>
          <w:szCs w:val="52"/>
        </w:rPr>
      </w:pPr>
      <w:r w:rsidRPr="005D3CA2">
        <w:rPr>
          <w:sz w:val="52"/>
          <w:szCs w:val="52"/>
        </w:rPr>
        <w:t xml:space="preserve">Århus-skoler fremhævet </w:t>
      </w:r>
    </w:p>
    <w:p w:rsidR="00887DCF" w:rsidRPr="005D3CA2" w:rsidRDefault="00887DCF" w:rsidP="00030157">
      <w:pPr>
        <w:spacing w:after="0"/>
        <w:rPr>
          <w:sz w:val="52"/>
          <w:szCs w:val="52"/>
        </w:rPr>
      </w:pPr>
      <w:r w:rsidRPr="005D3CA2">
        <w:rPr>
          <w:sz w:val="52"/>
          <w:szCs w:val="52"/>
        </w:rPr>
        <w:t>for deres indsats for udsatte unge</w:t>
      </w:r>
    </w:p>
    <w:p w:rsidR="00585D61" w:rsidRPr="005D3CA2" w:rsidRDefault="00887DCF" w:rsidP="00585D61">
      <w:pPr>
        <w:rPr>
          <w:sz w:val="32"/>
          <w:szCs w:val="32"/>
        </w:rPr>
      </w:pPr>
      <w:r w:rsidRPr="005D3CA2">
        <w:rPr>
          <w:sz w:val="32"/>
          <w:szCs w:val="32"/>
        </w:rPr>
        <w:t xml:space="preserve">Fem gymnasier og Gøglerskolen i Århus </w:t>
      </w:r>
      <w:r w:rsidR="00A25763">
        <w:rPr>
          <w:sz w:val="32"/>
          <w:szCs w:val="32"/>
        </w:rPr>
        <w:t xml:space="preserve">har haft held til </w:t>
      </w:r>
      <w:r w:rsidR="005D3CA2">
        <w:rPr>
          <w:sz w:val="32"/>
          <w:szCs w:val="32"/>
        </w:rPr>
        <w:t xml:space="preserve">at </w:t>
      </w:r>
      <w:r w:rsidRPr="005D3CA2">
        <w:rPr>
          <w:sz w:val="32"/>
          <w:szCs w:val="32"/>
        </w:rPr>
        <w:t xml:space="preserve">fastholde unge frafaldstruede </w:t>
      </w:r>
      <w:r w:rsidR="005D3CA2">
        <w:rPr>
          <w:sz w:val="32"/>
          <w:szCs w:val="32"/>
        </w:rPr>
        <w:t>på</w:t>
      </w:r>
      <w:r w:rsidRPr="005D3CA2">
        <w:rPr>
          <w:sz w:val="32"/>
          <w:szCs w:val="32"/>
        </w:rPr>
        <w:t xml:space="preserve"> ungdomsuddannelserne. Både gymnasierne og Gøglerskolen har været med i Danmarks største socialfondsprojekt Hold Fast.</w:t>
      </w:r>
    </w:p>
    <w:p w:rsidR="00887DCF" w:rsidRDefault="00887DCF" w:rsidP="00585D61">
      <w:r>
        <w:t xml:space="preserve">Gøglerskolen og </w:t>
      </w:r>
      <w:proofErr w:type="spellStart"/>
      <w:r>
        <w:t>Egaa</w:t>
      </w:r>
      <w:proofErr w:type="spellEnd"/>
      <w:r>
        <w:t xml:space="preserve">, Langkær, Marselisborg og Risskov gymnasier samt Teknisk Gymnasium Christiansbjerg var nomineret til prisen </w:t>
      </w:r>
      <w:r w:rsidR="005D3CA2">
        <w:t>for</w:t>
      </w:r>
      <w:r>
        <w:t xml:space="preserve"> bedste projekt for at fastholde unge</w:t>
      </w:r>
      <w:r w:rsidR="005D3CA2">
        <w:t xml:space="preserve"> på</w:t>
      </w:r>
      <w:r>
        <w:t xml:space="preserve"> ungdomsuddannelserne</w:t>
      </w:r>
      <w:r w:rsidR="005D3CA2">
        <w:t>, da der tirsdag var afdansningsbal for Danmarks største socialfondsprojekt</w:t>
      </w:r>
      <w:r>
        <w:t>. Projekter på Fyn og i Billund vandt, men begge Århus-projekter blev fremhævet.</w:t>
      </w:r>
    </w:p>
    <w:p w:rsidR="00887DCF" w:rsidRDefault="00887DCF" w:rsidP="00585D61">
      <w:r>
        <w:t>Gøglerskolen</w:t>
      </w:r>
      <w:r w:rsidR="005D3CA2">
        <w:t xml:space="preserve"> har kørt to projekter med henblik på at fastholde unge i et uddannelsesforløb. Ti deltagere med ADHD i det ene projekt fik mere viden om deres diagnose, og hvordan man tackler den. Et andet projekt med mange nydanskere blandt deltagerne var bygget op om et værksted med en del rap og dans på programmet.</w:t>
      </w:r>
    </w:p>
    <w:p w:rsidR="005D3CA2" w:rsidRDefault="005D3CA2" w:rsidP="005D3CA2">
      <w:pPr>
        <w:pStyle w:val="Listeafsnit"/>
        <w:numPr>
          <w:ilvl w:val="0"/>
          <w:numId w:val="3"/>
        </w:numPr>
      </w:pPr>
      <w:r>
        <w:t>Projektet handlede meget om, at vi gav os god tid til grundig vejledning. Det gjaldt om at rydde op i nogle ting, som de unge går og roder med, så de kan koncentrere sig om en uddannelse, siger René Givskud fra skolen.</w:t>
      </w:r>
    </w:p>
    <w:p w:rsidR="005D3CA2" w:rsidRDefault="005D3CA2" w:rsidP="005D3CA2">
      <w:r>
        <w:t>Jens Mortensen far Gøglerskolen siger om effekten af indsatsen:</w:t>
      </w:r>
    </w:p>
    <w:p w:rsidR="005D3CA2" w:rsidRDefault="005D3CA2" w:rsidP="005D3CA2">
      <w:pPr>
        <w:pStyle w:val="Listeafsnit"/>
        <w:numPr>
          <w:ilvl w:val="0"/>
          <w:numId w:val="3"/>
        </w:numPr>
      </w:pPr>
      <w:r>
        <w:t>Vi har fastholdt nogle i ungdomsuddannelser på overraskende vis, og som siden er gået i gang med noget, som man slet ikke havde forestillet sig.</w:t>
      </w:r>
    </w:p>
    <w:p w:rsidR="005D3CA2" w:rsidRPr="00A25763" w:rsidRDefault="005D3CA2" w:rsidP="005D3CA2">
      <w:pPr>
        <w:rPr>
          <w:b/>
          <w:sz w:val="24"/>
          <w:szCs w:val="24"/>
        </w:rPr>
      </w:pPr>
      <w:r w:rsidRPr="00A25763">
        <w:rPr>
          <w:b/>
          <w:sz w:val="24"/>
          <w:szCs w:val="24"/>
        </w:rPr>
        <w:t>De fem gymnasier</w:t>
      </w:r>
    </w:p>
    <w:p w:rsidR="00030157" w:rsidRDefault="00030157" w:rsidP="005D3CA2">
      <w:r>
        <w:t xml:space="preserve">Fem gymnasier i Århus gik sammen i deres Hold Fast-projekt, hvor de på tværs udviklede koncepter for at fastholde frafaldstruede elever. Et af projekterne var en ”Store klassedag”, hvor eleverne i løbet af en hel dag arbejder med klassens samspil. Doris </w:t>
      </w:r>
      <w:proofErr w:type="spellStart"/>
      <w:r>
        <w:t>Bemo</w:t>
      </w:r>
      <w:proofErr w:type="spellEnd"/>
      <w:r>
        <w:t xml:space="preserve"> Thrane fra Christiansbjerg har i sin klasse arbejdet meget med den gode introduktion til ungdomsuddannelsen.</w:t>
      </w:r>
    </w:p>
    <w:p w:rsidR="00030157" w:rsidRDefault="00030157" w:rsidP="00030157">
      <w:pPr>
        <w:pStyle w:val="Listeafsnit"/>
        <w:numPr>
          <w:ilvl w:val="0"/>
          <w:numId w:val="3"/>
        </w:numPr>
      </w:pPr>
      <w:r>
        <w:t xml:space="preserve">Den største succes var nok gruppesammensætningen, hvor læreren bestemmer gruppesammensætningen, og hvor en stærk elev sættes sammen med en middel elev, og en middel elev sættes sammen med en svagere elev, fortæller Doris </w:t>
      </w:r>
      <w:proofErr w:type="spellStart"/>
      <w:r>
        <w:t>Bemo</w:t>
      </w:r>
      <w:proofErr w:type="spellEnd"/>
      <w:r>
        <w:t xml:space="preserve"> Thrane.</w:t>
      </w:r>
    </w:p>
    <w:p w:rsidR="00030157" w:rsidRDefault="00030157" w:rsidP="00030157">
      <w:r>
        <w:t>Der er et stærkt sammenhold i klassen, og fastholdelsen er flot. Kommunikation/it-klassen har normalt et stort frafald, men ingen har forladt projektklassen, og nu går de i 3G.</w:t>
      </w:r>
    </w:p>
    <w:p w:rsidR="007500CF" w:rsidRPr="00030157" w:rsidRDefault="007500CF" w:rsidP="007500CF">
      <w:r w:rsidRPr="00030157">
        <w:t>Flere end 20.000 unge i Region Syddanmark og Region Midtjylland har siden 2009 været gennem projektet, som skulle få unge frafaldstruede til at holde fast i ungdomsuddannelserne. Dertil kommer 2.500 medarbejdere, heraf langt de fleste lærere, som også har været tilknyttet Hold Fast.</w:t>
      </w:r>
    </w:p>
    <w:p w:rsidR="007500CF" w:rsidRPr="00030157" w:rsidRDefault="007500CF" w:rsidP="007500CF">
      <w:r w:rsidRPr="00030157">
        <w:t>Det fireårige projekt har modtaget 46 millioner kroner, hvoraf halvdelen er kommet fra EU's Socialfond, mens Vækst- og Erhvervsministerie</w:t>
      </w:r>
      <w:bookmarkStart w:id="0" w:name="_GoBack"/>
      <w:bookmarkEnd w:id="0"/>
      <w:r w:rsidRPr="00030157">
        <w:t>t har bidraget med 25 procent og de to regioner har betalt resten.</w:t>
      </w:r>
    </w:p>
    <w:p w:rsidR="007500CF" w:rsidRPr="00030157" w:rsidRDefault="007500CF" w:rsidP="00A25763">
      <w:r w:rsidRPr="00030157">
        <w:t xml:space="preserve">Pressekontakt </w:t>
      </w:r>
      <w:r w:rsidRPr="00030157">
        <w:rPr>
          <w:b/>
        </w:rPr>
        <w:t>Anette Jorsal</w:t>
      </w:r>
      <w:r w:rsidRPr="00030157">
        <w:t xml:space="preserve"> 2720 1457</w:t>
      </w:r>
      <w:r w:rsidR="00A25763">
        <w:t xml:space="preserve">         </w:t>
      </w:r>
      <w:r w:rsidR="00A25763">
        <w:rPr>
          <w:noProof/>
          <w:lang w:eastAsia="da-DK"/>
        </w:rPr>
        <w:drawing>
          <wp:inline distT="0" distB="0" distL="0" distR="0" wp14:anchorId="02973D0B" wp14:editId="7F0D6F49">
            <wp:extent cx="2981325" cy="86677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Fast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3574" cy="867429"/>
                    </a:xfrm>
                    <a:prstGeom prst="rect">
                      <a:avLst/>
                    </a:prstGeom>
                  </pic:spPr>
                </pic:pic>
              </a:graphicData>
            </a:graphic>
          </wp:inline>
        </w:drawing>
      </w:r>
    </w:p>
    <w:p w:rsidR="002838CD" w:rsidRDefault="002838CD" w:rsidP="00090ABA">
      <w:pPr>
        <w:jc w:val="center"/>
        <w:rPr>
          <w:sz w:val="24"/>
          <w:szCs w:val="24"/>
        </w:rPr>
      </w:pPr>
    </w:p>
    <w:p w:rsidR="007500CF" w:rsidRPr="00E4323E" w:rsidRDefault="007500CF" w:rsidP="007500CF">
      <w:pPr>
        <w:rPr>
          <w:sz w:val="24"/>
          <w:szCs w:val="24"/>
        </w:rPr>
      </w:pPr>
    </w:p>
    <w:p w:rsidR="007500CF" w:rsidRDefault="007500CF" w:rsidP="007500CF"/>
    <w:p w:rsidR="007500CF" w:rsidRDefault="007500CF" w:rsidP="007500CF"/>
    <w:p w:rsidR="007500CF" w:rsidRDefault="007500CF" w:rsidP="007500CF"/>
    <w:p w:rsidR="00585D61" w:rsidRPr="00585D61" w:rsidRDefault="00585D61" w:rsidP="00585D61"/>
    <w:sectPr w:rsidR="00585D61" w:rsidRPr="00585D61" w:rsidSect="00A25763">
      <w:pgSz w:w="11906" w:h="16838"/>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B1F69"/>
    <w:multiLevelType w:val="hybridMultilevel"/>
    <w:tmpl w:val="79203A6E"/>
    <w:lvl w:ilvl="0" w:tplc="FABE0322">
      <w:start w:val="5"/>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56D29FF"/>
    <w:multiLevelType w:val="hybridMultilevel"/>
    <w:tmpl w:val="A02065DC"/>
    <w:lvl w:ilvl="0" w:tplc="9124845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785472CD"/>
    <w:multiLevelType w:val="hybridMultilevel"/>
    <w:tmpl w:val="CC428DFA"/>
    <w:lvl w:ilvl="0" w:tplc="4D121744">
      <w:start w:val="5"/>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61"/>
    <w:rsid w:val="00030157"/>
    <w:rsid w:val="00090ABA"/>
    <w:rsid w:val="002838CD"/>
    <w:rsid w:val="00563960"/>
    <w:rsid w:val="00585D61"/>
    <w:rsid w:val="005D3CA2"/>
    <w:rsid w:val="007500CF"/>
    <w:rsid w:val="00887DCF"/>
    <w:rsid w:val="00A25763"/>
    <w:rsid w:val="00A2603C"/>
    <w:rsid w:val="00AF2EAA"/>
    <w:rsid w:val="00AF5F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0C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85D61"/>
    <w:pPr>
      <w:ind w:left="720"/>
      <w:contextualSpacing/>
    </w:pPr>
  </w:style>
  <w:style w:type="paragraph" w:styleId="Markeringsbobletekst">
    <w:name w:val="Balloon Text"/>
    <w:basedOn w:val="Normal"/>
    <w:link w:val="MarkeringsbobletekstTegn"/>
    <w:uiPriority w:val="99"/>
    <w:semiHidden/>
    <w:unhideWhenUsed/>
    <w:rsid w:val="00090ABA"/>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9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0C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85D61"/>
    <w:pPr>
      <w:ind w:left="720"/>
      <w:contextualSpacing/>
    </w:pPr>
  </w:style>
  <w:style w:type="paragraph" w:styleId="Markeringsbobletekst">
    <w:name w:val="Balloon Text"/>
    <w:basedOn w:val="Normal"/>
    <w:link w:val="MarkeringsbobletekstTegn"/>
    <w:uiPriority w:val="99"/>
    <w:semiHidden/>
    <w:unhideWhenUsed/>
    <w:rsid w:val="00090ABA"/>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9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382</Words>
  <Characters>2336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Bruger</dc:creator>
  <cp:lastModifiedBy>Bruger</cp:lastModifiedBy>
  <cp:revision>4</cp:revision>
  <dcterms:created xsi:type="dcterms:W3CDTF">2013-09-17T17:52:00Z</dcterms:created>
  <dcterms:modified xsi:type="dcterms:W3CDTF">2013-09-17T18:39:00Z</dcterms:modified>
</cp:coreProperties>
</file>